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B7DDF" w:rsidR="007B7DDF" w:rsidP="49884F5B" w:rsidRDefault="007B7DDF" w14:paraId="499C6181" w14:textId="699FB0DD">
      <w:pPr>
        <w:spacing w:line="360" w:lineRule="auto"/>
        <w:jc w:val="both"/>
        <w:rPr>
          <w:rFonts w:ascii="Verdana Pro" w:hAnsi="Verdana Pro" w:eastAsia="Verdana Pro" w:cs="Verdana Pro"/>
          <w:noProof w:val="0"/>
          <w:sz w:val="24"/>
          <w:szCs w:val="24"/>
          <w:lang w:val="fr"/>
        </w:rPr>
      </w:pPr>
      <w:r w:rsidRPr="49884F5B" w:rsidR="1098F7C5">
        <w:rPr>
          <w:rFonts w:ascii="Verdana Pro" w:hAnsi="Verdana Pro" w:eastAsia="Verdana Pro" w:cs="Verdana Pro"/>
          <w:noProof w:val="0"/>
          <w:sz w:val="24"/>
          <w:szCs w:val="24"/>
          <w:lang w:val="fr"/>
        </w:rPr>
        <w:t>Voici une liste non-exhaustive des connaissances que doit posséder un élève pour être le plus efficace possible dans l’apprentissage de l’utilisation des aides technologiques :</w:t>
      </w:r>
    </w:p>
    <w:p w:rsidR="00C9537E" w:rsidP="49884F5B" w:rsidRDefault="00C9537E" w14:paraId="0F556E2E" w14:textId="3A5D80FD">
      <w:pPr>
        <w:pStyle w:val="Cartable"/>
        <w:numPr>
          <w:ilvl w:val="0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00C9537E">
        <w:rPr>
          <w:rFonts w:ascii="Verdana Pro" w:hAnsi="Verdana Pro" w:eastAsia="Verdana Pro" w:cs="Verdana Pro"/>
          <w:sz w:val="24"/>
          <w:szCs w:val="24"/>
        </w:rPr>
        <w:t>Ouvrir l’</w:t>
      </w:r>
      <w:r w:rsidRPr="49884F5B" w:rsidR="285D842F">
        <w:rPr>
          <w:rFonts w:ascii="Verdana Pro" w:hAnsi="Verdana Pro" w:eastAsia="Verdana Pro" w:cs="Verdana Pro"/>
          <w:sz w:val="24"/>
          <w:szCs w:val="24"/>
        </w:rPr>
        <w:t>appareil</w:t>
      </w:r>
    </w:p>
    <w:p w:rsidRPr="007B7DDF" w:rsidR="008D4ADA" w:rsidP="49884F5B" w:rsidRDefault="008D4ADA" w14:paraId="60667AC6" w14:textId="0033CC9F">
      <w:pPr>
        <w:pStyle w:val="Cartable"/>
        <w:numPr>
          <w:ilvl w:val="0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008D4ADA">
        <w:rPr>
          <w:rFonts w:ascii="Verdana Pro" w:hAnsi="Verdana Pro" w:eastAsia="Verdana Pro" w:cs="Verdana Pro"/>
          <w:sz w:val="24"/>
          <w:szCs w:val="24"/>
        </w:rPr>
        <w:t>Repérer les icônes des logiciels</w:t>
      </w:r>
      <w:r w:rsidRPr="49884F5B" w:rsidR="593E2D25">
        <w:rPr>
          <w:rFonts w:ascii="Verdana Pro" w:hAnsi="Verdana Pro" w:eastAsia="Verdana Pro" w:cs="Verdana Pro"/>
          <w:sz w:val="24"/>
          <w:szCs w:val="24"/>
        </w:rPr>
        <w:t xml:space="preserve"> ou applications</w:t>
      </w:r>
      <w:r w:rsidRPr="49884F5B" w:rsidR="008D4ADA">
        <w:rPr>
          <w:rFonts w:ascii="Verdana Pro" w:hAnsi="Verdana Pro" w:eastAsia="Verdana Pro" w:cs="Verdana Pro"/>
          <w:sz w:val="24"/>
          <w:szCs w:val="24"/>
        </w:rPr>
        <w:t xml:space="preserve"> utiles (ex. : Explorateur de fichiers, Word, fureteur Internet, PDF X-change, etc.)</w:t>
      </w:r>
      <w:bookmarkStart w:name="_GoBack" w:id="0"/>
      <w:bookmarkEnd w:id="0"/>
    </w:p>
    <w:p w:rsidRPr="007B7DDF" w:rsidR="00C9537E" w:rsidP="49884F5B" w:rsidRDefault="00C9537E" w14:paraId="5B7085CB" w14:textId="34FA914C">
      <w:pPr>
        <w:pStyle w:val="Cartable"/>
        <w:numPr>
          <w:ilvl w:val="0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00C9537E">
        <w:rPr>
          <w:rFonts w:ascii="Verdana Pro" w:hAnsi="Verdana Pro" w:eastAsia="Verdana Pro" w:cs="Verdana Pro"/>
          <w:sz w:val="24"/>
          <w:szCs w:val="24"/>
        </w:rPr>
        <w:t>Ouvrir l</w:t>
      </w:r>
      <w:r w:rsidRPr="49884F5B" w:rsidR="7B66FC21">
        <w:rPr>
          <w:rFonts w:ascii="Verdana Pro" w:hAnsi="Verdana Pro" w:eastAsia="Verdana Pro" w:cs="Verdana Pro"/>
          <w:sz w:val="24"/>
          <w:szCs w:val="24"/>
        </w:rPr>
        <w:t>e traitement de texte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 xml:space="preserve"> (ex. Word</w:t>
      </w:r>
      <w:r w:rsidRPr="49884F5B" w:rsidR="008D4ADA">
        <w:rPr>
          <w:rFonts w:ascii="Verdana Pro" w:hAnsi="Verdana Pro" w:eastAsia="Verdana Pro" w:cs="Verdana Pro"/>
          <w:sz w:val="24"/>
          <w:szCs w:val="24"/>
        </w:rPr>
        <w:t>/Word Online</w:t>
      </w:r>
      <w:r w:rsidRPr="49884F5B" w:rsidR="462B7660">
        <w:rPr>
          <w:rFonts w:ascii="Verdana Pro" w:hAnsi="Verdana Pro" w:eastAsia="Verdana Pro" w:cs="Verdana Pro"/>
          <w:sz w:val="24"/>
          <w:szCs w:val="24"/>
        </w:rPr>
        <w:t>, Google Doc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>)</w:t>
      </w:r>
    </w:p>
    <w:p w:rsidRPr="007B7DDF" w:rsidR="00C9537E" w:rsidP="49884F5B" w:rsidRDefault="00C9537E" w14:paraId="06C9A799" w14:textId="63966209">
      <w:pPr>
        <w:pStyle w:val="Cartable"/>
        <w:numPr>
          <w:ilvl w:val="0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00C9537E">
        <w:rPr>
          <w:rFonts w:ascii="Verdana Pro" w:hAnsi="Verdana Pro" w:eastAsia="Verdana Pro" w:cs="Verdana Pro"/>
          <w:sz w:val="24"/>
          <w:szCs w:val="24"/>
        </w:rPr>
        <w:t xml:space="preserve">Enregistrer son travail (ex. : clé USB, </w:t>
      </w:r>
      <w:r w:rsidRPr="49884F5B" w:rsidR="008D4ADA">
        <w:rPr>
          <w:rFonts w:ascii="Verdana Pro" w:hAnsi="Verdana Pro" w:eastAsia="Verdana Pro" w:cs="Verdana Pro"/>
          <w:sz w:val="24"/>
          <w:szCs w:val="24"/>
        </w:rPr>
        <w:t>OneDrive, Teams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>, etc.) :</w:t>
      </w:r>
    </w:p>
    <w:p w:rsidRPr="007B7DDF" w:rsidR="00C9537E" w:rsidP="49884F5B" w:rsidRDefault="007B7DDF" w14:paraId="012F4CD0" w14:textId="78C9E4BB">
      <w:pPr>
        <w:pStyle w:val="Cartable"/>
        <w:numPr>
          <w:ilvl w:val="1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proofErr w:type="gramStart"/>
      <w:r w:rsidRPr="49884F5B" w:rsidR="007B7DDF">
        <w:rPr>
          <w:rFonts w:ascii="Verdana Pro" w:hAnsi="Verdana Pro" w:eastAsia="Verdana Pro" w:cs="Verdana Pro"/>
          <w:sz w:val="24"/>
          <w:szCs w:val="24"/>
        </w:rPr>
        <w:t>e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>n</w:t>
      </w:r>
      <w:proofErr w:type="gramEnd"/>
      <w:r w:rsidRPr="49884F5B" w:rsidR="00C9537E">
        <w:rPr>
          <w:rFonts w:ascii="Verdana Pro" w:hAnsi="Verdana Pro" w:eastAsia="Verdana Pro" w:cs="Verdana Pro"/>
          <w:sz w:val="24"/>
          <w:szCs w:val="24"/>
        </w:rPr>
        <w:t xml:space="preserve"> continu (enregistrer)</w:t>
      </w:r>
    </w:p>
    <w:p w:rsidRPr="007B7DDF" w:rsidR="00C9537E" w:rsidP="49884F5B" w:rsidRDefault="007B7DDF" w14:paraId="0EA26BD5" w14:textId="2F345A4D">
      <w:pPr>
        <w:pStyle w:val="Cartable"/>
        <w:numPr>
          <w:ilvl w:val="1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proofErr w:type="gramStart"/>
      <w:r w:rsidRPr="49884F5B" w:rsidR="007B7DDF">
        <w:rPr>
          <w:rFonts w:ascii="Verdana Pro" w:hAnsi="Verdana Pro" w:eastAsia="Verdana Pro" w:cs="Verdana Pro"/>
          <w:sz w:val="24"/>
          <w:szCs w:val="24"/>
        </w:rPr>
        <w:t>l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>a</w:t>
      </w:r>
      <w:proofErr w:type="gramEnd"/>
      <w:r w:rsidRPr="49884F5B" w:rsidR="00C9537E">
        <w:rPr>
          <w:rFonts w:ascii="Verdana Pro" w:hAnsi="Verdana Pro" w:eastAsia="Verdana Pro" w:cs="Verdana Pro"/>
          <w:sz w:val="24"/>
          <w:szCs w:val="24"/>
        </w:rPr>
        <w:t xml:space="preserve"> première fois (enregistrer</w:t>
      </w:r>
      <w:r w:rsidRPr="49884F5B" w:rsidR="007B7DDF">
        <w:rPr>
          <w:rFonts w:ascii="Verdana Pro" w:hAnsi="Verdana Pro" w:eastAsia="Verdana Pro" w:cs="Verdana Pro"/>
          <w:sz w:val="24"/>
          <w:szCs w:val="24"/>
        </w:rPr>
        <w:t xml:space="preserve"> 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>sous)</w:t>
      </w:r>
    </w:p>
    <w:p w:rsidRPr="007B7DDF" w:rsidR="00C9537E" w:rsidP="49884F5B" w:rsidRDefault="00C9537E" w14:paraId="080F7A90" w14:textId="0D569166">
      <w:pPr>
        <w:pStyle w:val="Cartable"/>
        <w:numPr>
          <w:ilvl w:val="0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00C9537E">
        <w:rPr>
          <w:rFonts w:ascii="Verdana Pro" w:hAnsi="Verdana Pro" w:eastAsia="Verdana Pro" w:cs="Verdana Pro"/>
          <w:sz w:val="24"/>
          <w:szCs w:val="24"/>
        </w:rPr>
        <w:t xml:space="preserve">Organiser ses travaux dans les </w:t>
      </w:r>
      <w:r w:rsidRPr="49884F5B" w:rsidR="007B7DDF">
        <w:rPr>
          <w:rFonts w:ascii="Verdana Pro" w:hAnsi="Verdana Pro" w:eastAsia="Verdana Pro" w:cs="Verdana Pro"/>
          <w:sz w:val="24"/>
          <w:szCs w:val="24"/>
        </w:rPr>
        <w:t>F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>ich</w:t>
      </w:r>
      <w:r w:rsidRPr="49884F5B" w:rsidR="1A6692BB">
        <w:rPr>
          <w:rFonts w:ascii="Verdana Pro" w:hAnsi="Verdana Pro" w:eastAsia="Verdana Pro" w:cs="Verdana Pro"/>
          <w:sz w:val="24"/>
          <w:szCs w:val="24"/>
        </w:rPr>
        <w:t>i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>ers</w:t>
      </w:r>
      <w:r w:rsidRPr="49884F5B" w:rsidR="007B7DDF">
        <w:rPr>
          <w:rFonts w:ascii="Verdana Pro" w:hAnsi="Verdana Pro" w:eastAsia="Verdana Pro" w:cs="Verdana Pro"/>
          <w:sz w:val="24"/>
          <w:szCs w:val="24"/>
        </w:rPr>
        <w:t xml:space="preserve"> (création de dossiers)</w:t>
      </w:r>
    </w:p>
    <w:p w:rsidRPr="007B7DDF" w:rsidR="00C9537E" w:rsidP="49884F5B" w:rsidRDefault="00C9537E" w14:paraId="54DD9D6C" w14:textId="73D9173A">
      <w:pPr>
        <w:pStyle w:val="Cartable"/>
        <w:numPr>
          <w:ilvl w:val="0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00C9537E">
        <w:rPr>
          <w:rFonts w:ascii="Verdana Pro" w:hAnsi="Verdana Pro" w:eastAsia="Verdana Pro" w:cs="Verdana Pro"/>
          <w:sz w:val="24"/>
          <w:szCs w:val="24"/>
        </w:rPr>
        <w:t xml:space="preserve">Connaître l’emplacement des touches sur le clavier (ex. : accent</w:t>
      </w:r>
      <w:r w:rsidRPr="49884F5B" w:rsidR="196AEB02">
        <w:rPr>
          <w:rFonts w:ascii="Verdana Pro" w:hAnsi="Verdana Pro" w:eastAsia="Verdana Pro" w:cs="Verdana Pro"/>
          <w:sz w:val="24"/>
          <w:szCs w:val="24"/>
        </w:rPr>
        <w:t xml:space="preserve">s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 xml:space="preserve"> et caractère</w:t>
      </w:r>
      <w:r w:rsidRPr="49884F5B" w:rsidR="6FBEA7FE">
        <w:rPr>
          <w:rFonts w:ascii="Verdana Pro" w:hAnsi="Verdana Pro" w:eastAsia="Verdana Pro" w:cs="Verdana Pro"/>
          <w:sz w:val="24"/>
          <w:szCs w:val="24"/>
        </w:rPr>
        <w:t xml:space="preserve">s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 xml:space="preserve"> spéciaux) </w:t>
      </w:r>
      <w:r w:rsidRPr="49884F5B">
        <w:rPr>
          <w:rStyle w:val="Appelnotedebasdep"/>
          <w:rFonts w:ascii="Verdana Pro" w:hAnsi="Verdana Pro" w:eastAsia="Verdana Pro" w:cs="Verdana Pro"/>
          <w:sz w:val="24"/>
          <w:szCs w:val="24"/>
        </w:rPr>
        <w:footnoteReference w:id="1"/>
      </w:r>
      <w:r w:rsidRPr="49884F5B" w:rsidR="007B7DDF">
        <w:rPr>
          <w:rFonts w:ascii="Verdana Pro" w:hAnsi="Verdana Pro" w:eastAsia="Verdana Pro" w:cs="Verdana Pro"/>
          <w:sz w:val="24"/>
          <w:szCs w:val="24"/>
        </w:rPr>
        <w:t>.</w:t>
      </w:r>
    </w:p>
    <w:p w:rsidRPr="007B7DDF" w:rsidR="00C9537E" w:rsidP="49884F5B" w:rsidRDefault="00C9537E" w14:paraId="54ED15C8" w14:textId="32975F7D">
      <w:pPr>
        <w:pStyle w:val="Cartable"/>
        <w:numPr>
          <w:ilvl w:val="0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00C9537E">
        <w:rPr>
          <w:rFonts w:ascii="Verdana Pro" w:hAnsi="Verdana Pro" w:eastAsia="Verdana Pro" w:cs="Verdana Pro"/>
          <w:sz w:val="24"/>
          <w:szCs w:val="24"/>
        </w:rPr>
        <w:t>Ouvrir un document PDF</w:t>
      </w:r>
    </w:p>
    <w:p w:rsidRPr="007B7DDF" w:rsidR="00C9537E" w:rsidP="49884F5B" w:rsidRDefault="00C9537E" w14:paraId="26697E36" w14:textId="77777777">
      <w:pPr>
        <w:pStyle w:val="Cartable"/>
        <w:numPr>
          <w:ilvl w:val="0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00C9537E">
        <w:rPr>
          <w:rFonts w:ascii="Verdana Pro" w:hAnsi="Verdana Pro" w:eastAsia="Verdana Pro" w:cs="Verdana Pro"/>
          <w:sz w:val="24"/>
          <w:szCs w:val="24"/>
        </w:rPr>
        <w:t>Connaître les outils de base sur PDF :</w:t>
      </w:r>
    </w:p>
    <w:p w:rsidRPr="007B7DDF" w:rsidR="007B7DDF" w:rsidP="49884F5B" w:rsidRDefault="007B7DDF" w14:paraId="381BAE51" w14:textId="77777777">
      <w:pPr>
        <w:pStyle w:val="Cartable"/>
        <w:numPr>
          <w:ilvl w:val="1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proofErr w:type="gramStart"/>
      <w:r w:rsidRPr="49884F5B" w:rsidR="007B7DDF">
        <w:rPr>
          <w:rFonts w:ascii="Verdana Pro" w:hAnsi="Verdana Pro" w:eastAsia="Verdana Pro" w:cs="Verdana Pro"/>
          <w:sz w:val="24"/>
          <w:szCs w:val="24"/>
        </w:rPr>
        <w:t>s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>urligner</w:t>
      </w:r>
      <w:proofErr w:type="gramEnd"/>
      <w:r w:rsidRPr="49884F5B" w:rsidR="007B7DDF">
        <w:rPr>
          <w:rFonts w:ascii="Verdana Pro" w:hAnsi="Verdana Pro" w:eastAsia="Verdana Pro" w:cs="Verdana Pro"/>
          <w:sz w:val="24"/>
          <w:szCs w:val="24"/>
        </w:rPr>
        <w:t>,</w:t>
      </w:r>
    </w:p>
    <w:p w:rsidRPr="007B7DDF" w:rsidR="00C9537E" w:rsidP="49884F5B" w:rsidRDefault="00C9537E" w14:paraId="18FB24F5" w14:textId="3A3791BC">
      <w:pPr>
        <w:pStyle w:val="Cartable"/>
        <w:numPr>
          <w:ilvl w:val="1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00C9537E">
        <w:rPr>
          <w:rFonts w:ascii="Verdana Pro" w:hAnsi="Verdana Pro" w:eastAsia="Verdana Pro" w:cs="Verdana Pro"/>
          <w:sz w:val="24"/>
          <w:szCs w:val="24"/>
        </w:rPr>
        <w:t>annoter</w:t>
      </w:r>
      <w:r w:rsidRPr="49884F5B" w:rsidR="00C9537E">
        <w:rPr>
          <w:rFonts w:ascii="Verdana Pro" w:hAnsi="Verdana Pro" w:eastAsia="Verdana Pro" w:cs="Verdana Pro"/>
          <w:sz w:val="24"/>
          <w:szCs w:val="24"/>
        </w:rPr>
        <w:t xml:space="preserve"> </w:t>
      </w:r>
    </w:p>
    <w:p w:rsidRPr="007B7DDF" w:rsidR="007B7DDF" w:rsidP="49884F5B" w:rsidRDefault="007B7DDF" w14:paraId="75C58213" w14:textId="77777777">
      <w:pPr>
        <w:pStyle w:val="Cartable"/>
        <w:numPr>
          <w:ilvl w:val="1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proofErr w:type="gramStart"/>
      <w:r w:rsidRPr="49884F5B" w:rsidR="007B7DDF">
        <w:rPr>
          <w:rFonts w:ascii="Verdana Pro" w:hAnsi="Verdana Pro" w:eastAsia="Verdana Pro" w:cs="Verdana Pro"/>
          <w:sz w:val="24"/>
          <w:szCs w:val="24"/>
        </w:rPr>
        <w:t>mettre</w:t>
      </w:r>
      <w:proofErr w:type="gramEnd"/>
      <w:r w:rsidRPr="49884F5B" w:rsidR="007B7DDF">
        <w:rPr>
          <w:rFonts w:ascii="Verdana Pro" w:hAnsi="Verdana Pro" w:eastAsia="Verdana Pro" w:cs="Verdana Pro"/>
          <w:sz w:val="24"/>
          <w:szCs w:val="24"/>
        </w:rPr>
        <w:t xml:space="preserve"> en surbrillance.</w:t>
      </w:r>
    </w:p>
    <w:p w:rsidRPr="007B7DDF" w:rsidR="00C9537E" w:rsidP="49884F5B" w:rsidRDefault="00C9537E" w14:paraId="351C0026" w14:textId="1C6F8758">
      <w:pPr>
        <w:pStyle w:val="Cartable"/>
        <w:numPr>
          <w:ilvl w:val="0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00C9537E">
        <w:rPr>
          <w:rFonts w:ascii="Verdana Pro" w:hAnsi="Verdana Pro" w:eastAsia="Verdana Pro" w:cs="Verdana Pro"/>
          <w:sz w:val="24"/>
          <w:szCs w:val="24"/>
        </w:rPr>
        <w:t>Imprimer un document</w:t>
      </w:r>
    </w:p>
    <w:p w:rsidR="73089833" w:rsidP="49884F5B" w:rsidRDefault="73089833" w14:paraId="6268547F" w14:textId="45E04E17">
      <w:pPr>
        <w:pStyle w:val="Cartable"/>
        <w:numPr>
          <w:ilvl w:val="0"/>
          <w:numId w:val="1"/>
        </w:numPr>
        <w:spacing w:line="360" w:lineRule="auto"/>
        <w:rPr>
          <w:rFonts w:ascii="Verdana Pro" w:hAnsi="Verdana Pro" w:eastAsia="Verdana Pro" w:cs="Verdana Pro"/>
          <w:sz w:val="24"/>
          <w:szCs w:val="24"/>
        </w:rPr>
      </w:pPr>
      <w:r w:rsidRPr="49884F5B" w:rsidR="73089833">
        <w:rPr>
          <w:rFonts w:ascii="Verdana Pro" w:hAnsi="Verdana Pro" w:eastAsia="Verdana Pro" w:cs="Verdana Pro"/>
          <w:sz w:val="24"/>
          <w:szCs w:val="24"/>
        </w:rPr>
        <w:t>Etc.</w:t>
      </w:r>
    </w:p>
    <w:sectPr w:rsidRPr="007B7DDF" w:rsidR="00C9537E" w:rsidSect="000B32E0">
      <w:pgSz w:w="11906" w:h="16838" w:orient="portrait"/>
      <w:pgMar w:top="1417" w:right="1417" w:bottom="1417" w:left="1417" w:header="709" w:footer="709" w:gutter="0"/>
      <w:pgBorders>
        <w:top w:val="single" w:color="FFFFFF" w:sz="48" w:space="15"/>
        <w:left w:val="single" w:color="FFFFFF" w:sz="48" w:space="15"/>
        <w:bottom w:val="single" w:color="FFFFFF" w:sz="48" w:space="10"/>
        <w:right w:val="single" w:color="FFFFFF" w:sz="48" w:space="10"/>
      </w:pgBorders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37E" w:rsidP="00C9537E" w:rsidRDefault="00C9537E" w14:paraId="62DB6D87" w14:textId="77777777">
      <w:pPr>
        <w:spacing w:after="0" w:line="240" w:lineRule="auto"/>
      </w:pPr>
      <w:r>
        <w:separator/>
      </w:r>
    </w:p>
  </w:endnote>
  <w:endnote w:type="continuationSeparator" w:id="0">
    <w:p w:rsidR="00C9537E" w:rsidP="00C9537E" w:rsidRDefault="00C9537E" w14:paraId="521FEF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37E" w:rsidP="00C9537E" w:rsidRDefault="00C9537E" w14:paraId="285AF27F" w14:textId="77777777">
      <w:pPr>
        <w:spacing w:after="0" w:line="240" w:lineRule="auto"/>
      </w:pPr>
      <w:r>
        <w:separator/>
      </w:r>
    </w:p>
  </w:footnote>
  <w:footnote w:type="continuationSeparator" w:id="0">
    <w:p w:rsidR="00C9537E" w:rsidP="00C9537E" w:rsidRDefault="00C9537E" w14:paraId="11CF180D" w14:textId="77777777">
      <w:pPr>
        <w:spacing w:after="0" w:line="240" w:lineRule="auto"/>
      </w:pPr>
      <w:r>
        <w:continuationSeparator/>
      </w:r>
    </w:p>
  </w:footnote>
  <w:footnote w:id="1">
    <w:p w:rsidRPr="00C9537E" w:rsidR="00C9537E" w:rsidRDefault="00C9537E" w14:paraId="25521688" w14:textId="77777777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 xml:space="preserve">Connaître son doigté (ex. : </w:t>
      </w:r>
      <w:proofErr w:type="spellStart"/>
      <w:r>
        <w:rPr>
          <w:lang w:val="fr-CA"/>
        </w:rPr>
        <w:t>Tap’touche</w:t>
      </w:r>
      <w:proofErr w:type="spellEnd"/>
      <w:r>
        <w:rPr>
          <w:lang w:val="fr-CA"/>
        </w:rPr>
        <w:t>) peut être intéressant, mais pas obligatoire.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06E58"/>
    <w:multiLevelType w:val="hybridMultilevel"/>
    <w:tmpl w:val="EAF44B7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FE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719FE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B7DDF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4ADA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74A98"/>
    <w:rsid w:val="00C81229"/>
    <w:rsid w:val="00C9537E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62A23"/>
    <w:rsid w:val="00F74E5F"/>
    <w:rsid w:val="00FA2C45"/>
    <w:rsid w:val="00FD7CC5"/>
    <w:rsid w:val="00FE02F7"/>
    <w:rsid w:val="00FE4D2A"/>
    <w:rsid w:val="00FE7427"/>
    <w:rsid w:val="1098F7C5"/>
    <w:rsid w:val="16C903D6"/>
    <w:rsid w:val="196AEB02"/>
    <w:rsid w:val="1A6692BB"/>
    <w:rsid w:val="2627298C"/>
    <w:rsid w:val="285D842F"/>
    <w:rsid w:val="2AFA9AAF"/>
    <w:rsid w:val="34037BB6"/>
    <w:rsid w:val="36D41FED"/>
    <w:rsid w:val="462B7660"/>
    <w:rsid w:val="4979D70B"/>
    <w:rsid w:val="49884F5B"/>
    <w:rsid w:val="593E2D25"/>
    <w:rsid w:val="5EAD3ED9"/>
    <w:rsid w:val="60D9D6EF"/>
    <w:rsid w:val="6FBEA7FE"/>
    <w:rsid w:val="73089833"/>
    <w:rsid w:val="7B66FC21"/>
    <w:rsid w:val="7EA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CD97"/>
  <w15:chartTrackingRefBased/>
  <w15:docId w15:val="{700559CF-2884-49C3-94C0-671450CC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Calibri" w:ascii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2A23"/>
    <w:rPr>
      <w:rFonts w:ascii="Calibri" w:hAnsi="Calibri" w:cs="Times New Roman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rtable" w:customStyle="1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styleId="Grilledutableau1" w:customStyle="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2" w:customStyle="1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3" w:customStyle="1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537E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C9537E"/>
    <w:rPr>
      <w:rFonts w:ascii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95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6543A86B6DD45B24816F8E02DE6BE" ma:contentTypeVersion="32" ma:contentTypeDescription="Crée un document." ma:contentTypeScope="" ma:versionID="4e15cc8603292e2461a435709242543b">
  <xsd:schema xmlns:xsd="http://www.w3.org/2001/XMLSchema" xmlns:xs="http://www.w3.org/2001/XMLSchema" xmlns:p="http://schemas.microsoft.com/office/2006/metadata/properties" xmlns:ns3="458bdc53-ec50-462d-9f45-6a8f83d988b5" xmlns:ns4="40bfb418-60c7-4d3f-a7c3-18b2c6ed713a" targetNamespace="http://schemas.microsoft.com/office/2006/metadata/properties" ma:root="true" ma:fieldsID="64eca964890981000a5b5b4c3a8c236d" ns3:_="" ns4:_="">
    <xsd:import namespace="458bdc53-ec50-462d-9f45-6a8f83d988b5"/>
    <xsd:import namespace="40bfb418-60c7-4d3f-a7c3-18b2c6ed71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dc53-ec50-462d-9f45-6a8f83d988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fb418-60c7-4d3f-a7c3-18b2c6ed7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40bfb418-60c7-4d3f-a7c3-18b2c6ed713a" xsi:nil="true"/>
    <Invited_Teachers xmlns="40bfb418-60c7-4d3f-a7c3-18b2c6ed713a" xsi:nil="true"/>
    <Owner xmlns="40bfb418-60c7-4d3f-a7c3-18b2c6ed713a">
      <UserInfo>
        <DisplayName/>
        <AccountId xsi:nil="true"/>
        <AccountType/>
      </UserInfo>
    </Owner>
    <FolderType xmlns="40bfb418-60c7-4d3f-a7c3-18b2c6ed713a" xsi:nil="true"/>
    <CultureName xmlns="40bfb418-60c7-4d3f-a7c3-18b2c6ed713a" xsi:nil="true"/>
    <AppVersion xmlns="40bfb418-60c7-4d3f-a7c3-18b2c6ed713a" xsi:nil="true"/>
    <Invited_Students xmlns="40bfb418-60c7-4d3f-a7c3-18b2c6ed713a" xsi:nil="true"/>
    <Teachers xmlns="40bfb418-60c7-4d3f-a7c3-18b2c6ed713a">
      <UserInfo>
        <DisplayName/>
        <AccountId xsi:nil="true"/>
        <AccountType/>
      </UserInfo>
    </Teachers>
    <Student_Groups xmlns="40bfb418-60c7-4d3f-a7c3-18b2c6ed713a">
      <UserInfo>
        <DisplayName/>
        <AccountId xsi:nil="true"/>
        <AccountType/>
      </UserInfo>
    </Student_Groups>
    <Templates xmlns="40bfb418-60c7-4d3f-a7c3-18b2c6ed713a" xsi:nil="true"/>
    <Math_Settings xmlns="40bfb418-60c7-4d3f-a7c3-18b2c6ed713a" xsi:nil="true"/>
    <DefaultSectionNames xmlns="40bfb418-60c7-4d3f-a7c3-18b2c6ed713a" xsi:nil="true"/>
    <TeamsChannelId xmlns="40bfb418-60c7-4d3f-a7c3-18b2c6ed713a" xsi:nil="true"/>
    <IsNotebookLocked xmlns="40bfb418-60c7-4d3f-a7c3-18b2c6ed713a" xsi:nil="true"/>
    <Students xmlns="40bfb418-60c7-4d3f-a7c3-18b2c6ed713a">
      <UserInfo>
        <DisplayName/>
        <AccountId xsi:nil="true"/>
        <AccountType/>
      </UserInfo>
    </Students>
    <Self_Registration_Enabled xmlns="40bfb418-60c7-4d3f-a7c3-18b2c6ed713a" xsi:nil="true"/>
    <Has_Teacher_Only_SectionGroup xmlns="40bfb418-60c7-4d3f-a7c3-18b2c6ed713a" xsi:nil="true"/>
    <Is_Collaboration_Space_Locked xmlns="40bfb418-60c7-4d3f-a7c3-18b2c6ed71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CABF-BF08-49C3-B0C6-C4C684E59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bdc53-ec50-462d-9f45-6a8f83d988b5"/>
    <ds:schemaRef ds:uri="40bfb418-60c7-4d3f-a7c3-18b2c6ed7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3BB2A-A1C3-49BC-96BB-9AF972ECD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5EAC2-FDFC-4D9F-96D2-C8FF7423B59B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40bfb418-60c7-4d3f-a7c3-18b2c6ed713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58bdc53-ec50-462d-9f45-6a8f83d988b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00D7EB-FB2B-4A05-881E-95E7E88B33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Bisaillon Ariane</dc:creator>
  <keywords/>
  <dc:description/>
  <lastModifiedBy>Gagnon Martin</lastModifiedBy>
  <revision>4</revision>
  <dcterms:created xsi:type="dcterms:W3CDTF">2022-10-21T12:30:00.0000000Z</dcterms:created>
  <dcterms:modified xsi:type="dcterms:W3CDTF">2023-02-15T20:51:19.0244891Z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0x010100B0E6543A86B6DD45B24816F8E02DE6BE</vt:lpwstr>
  </property>
</Properties>
</file>