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Ubuntu" w:cs="Ubuntu" w:eastAsia="Ubuntu" w:hAnsi="Ubuntu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100.0" w:type="pct"/>
        <w:tblLayout w:type="fixed"/>
        <w:tblLook w:val="0600"/>
      </w:tblPr>
      <w:tblGrid>
        <w:gridCol w:w="5070"/>
        <w:gridCol w:w="5055"/>
        <w:gridCol w:w="2835"/>
        <w:tblGridChange w:id="0">
          <w:tblGrid>
            <w:gridCol w:w="5070"/>
            <w:gridCol w:w="50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rtl w:val="0"/>
              </w:rPr>
              <w:t xml:space="preserve">Title of the podcast 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rtl w:val="0"/>
              </w:rPr>
              <w:t xml:space="preserve">Author (s)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Ubuntu" w:cs="Ubuntu" w:eastAsia="Ubuntu" w:hAnsi="Ubuntu"/>
                <w:b w:val="1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</w:rPr>
              <w:drawing>
                <wp:inline distB="114300" distT="114300" distL="114300" distR="114300">
                  <wp:extent cx="1271588" cy="50194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88" cy="5019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5250"/>
        <w:gridCol w:w="3240"/>
        <w:gridCol w:w="3240"/>
        <w:tblGridChange w:id="0">
          <w:tblGrid>
            <w:gridCol w:w="1230"/>
            <w:gridCol w:w="525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Narration (text)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Sound/Music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Image</w:t>
            </w:r>
          </w:p>
        </w:tc>
      </w:tr>
      <w:tr>
        <w:trPr>
          <w:cantSplit w:val="0"/>
          <w:trHeight w:val="2351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5235"/>
        <w:gridCol w:w="3240"/>
        <w:gridCol w:w="3240"/>
        <w:tblGridChange w:id="0">
          <w:tblGrid>
            <w:gridCol w:w="1245"/>
            <w:gridCol w:w="5235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Frame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Narration (text)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Sound/Music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Image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